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0CB8" w14:textId="77777777" w:rsidR="00CA4F45" w:rsidRDefault="00000000">
      <w:pPr>
        <w:keepNext/>
        <w:tabs>
          <w:tab w:val="left" w:pos="0"/>
          <w:tab w:val="center" w:pos="4896"/>
          <w:tab w:val="right" w:pos="943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Przedmiotowe Zasady Oceniania</w:t>
      </w:r>
    </w:p>
    <w:p w14:paraId="56E4ACF6" w14:textId="77777777" w:rsidR="00CA4F45" w:rsidRDefault="00000000">
      <w:pPr>
        <w:keepNext/>
        <w:tabs>
          <w:tab w:val="left" w:pos="0"/>
          <w:tab w:val="center" w:pos="4896"/>
          <w:tab w:val="right" w:pos="943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edukacji dla bezpieczeństwa w Szkole Podstawowej</w:t>
      </w:r>
    </w:p>
    <w:p w14:paraId="1DCC3A1A" w14:textId="77777777" w:rsidR="00CA4F45" w:rsidRDefault="00000000">
      <w:pPr>
        <w:keepNext/>
        <w:tabs>
          <w:tab w:val="left" w:pos="0"/>
          <w:tab w:val="center" w:pos="4896"/>
          <w:tab w:val="right" w:pos="943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Zespół Szkół w im. Jana III Sobieskiego Brzeźnie Szlacheckim</w:t>
      </w:r>
    </w:p>
    <w:p w14:paraId="3EDDBE07" w14:textId="77777777" w:rsidR="00CA4F45" w:rsidRDefault="00000000">
      <w:pPr>
        <w:keepNext/>
        <w:tabs>
          <w:tab w:val="left" w:pos="0"/>
          <w:tab w:val="center" w:pos="4896"/>
          <w:tab w:val="right" w:pos="943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Nauczyciel: mgr Lucjan Wnuk Lipiński</w:t>
      </w:r>
    </w:p>
    <w:p w14:paraId="5BCFF06D" w14:textId="77777777" w:rsidR="00CA4F45" w:rsidRDefault="00CA4F45">
      <w:pPr>
        <w:tabs>
          <w:tab w:val="center" w:pos="4896"/>
          <w:tab w:val="right" w:pos="943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347764A" w14:textId="77777777" w:rsidR="00CA4F45" w:rsidRDefault="00000000">
      <w:pPr>
        <w:tabs>
          <w:tab w:val="center" w:pos="4896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Przedmiotowe Zasady Oceniania z edukacji dla bezpieczeństwa w szkole podstawowej opracowane zostały </w:t>
      </w:r>
      <w:r>
        <w:rPr>
          <w:rFonts w:ascii="Times New Roman" w:eastAsia="Times New Roman" w:hAnsi="Times New Roman" w:cs="Times New Roman"/>
          <w:sz w:val="20"/>
        </w:rPr>
        <w:br/>
        <w:t>na podstawie:</w:t>
      </w:r>
    </w:p>
    <w:p w14:paraId="7791D5E9" w14:textId="77777777" w:rsidR="00CA4F45" w:rsidRDefault="00000000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Ustawa o systemie oświaty z 1991 r. (Dz. U. Z 2007r. Nr 80 poz. 542), </w:t>
      </w:r>
    </w:p>
    <w:p w14:paraId="30C85477" w14:textId="77777777" w:rsidR="00CA4F45" w:rsidRDefault="00000000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Rozporządzenie Ministra Edukacji Narodowej w sprawie warunków i sposobów oceniania, klasyfikowania i promowania uczniów i słuchaczy z dnia 10 czerwca 2015 r. </w:t>
      </w:r>
    </w:p>
    <w:p w14:paraId="105D26C9" w14:textId="77777777" w:rsidR="00CA4F45" w:rsidRDefault="00000000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Podstawy programowej dla szkoły podstawowej z edukacji dla bezpieczeństwa.</w:t>
      </w:r>
    </w:p>
    <w:p w14:paraId="60A5A06B" w14:textId="77777777" w:rsidR="00CA4F45" w:rsidRDefault="00000000">
      <w:pPr>
        <w:tabs>
          <w:tab w:val="center" w:pos="5179"/>
          <w:tab w:val="right" w:pos="9715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Narzędzia, czas pomiaru i obserwacji osiągnięć uczniów</w:t>
      </w:r>
    </w:p>
    <w:p w14:paraId="4D0819F0" w14:textId="77777777" w:rsidR="00CA4F45" w:rsidRDefault="00CA4F45">
      <w:pPr>
        <w:pStyle w:val="Default"/>
        <w:spacing w:line="276" w:lineRule="auto"/>
        <w:rPr>
          <w:sz w:val="23"/>
          <w:szCs w:val="23"/>
        </w:rPr>
      </w:pPr>
    </w:p>
    <w:p w14:paraId="4AD7E9B3" w14:textId="77777777" w:rsidR="00CA4F45" w:rsidRDefault="00000000">
      <w:pPr>
        <w:pStyle w:val="Default"/>
        <w:spacing w:line="276" w:lineRule="auto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Przedmiotowe Zasady Oceniania są zgodne z Regulaminem Oceniania Wewnątrzszkolnego oraz z zapisami</w:t>
      </w:r>
      <w:r>
        <w:rPr>
          <w:sz w:val="20"/>
          <w:szCs w:val="20"/>
        </w:rPr>
        <w:br/>
        <w:t xml:space="preserve"> w statucie ZS w Brzeźnie Szlacheckim. </w:t>
      </w:r>
    </w:p>
    <w:p w14:paraId="582D45E0" w14:textId="77777777" w:rsidR="00CA4F45" w:rsidRDefault="00000000">
      <w:pPr>
        <w:numPr>
          <w:ilvl w:val="0"/>
          <w:numId w:val="2"/>
        </w:numPr>
        <w:tabs>
          <w:tab w:val="center" w:pos="426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Przedmiotowe zasady oceniania obejmują następujące obszary oceniania:</w:t>
      </w:r>
    </w:p>
    <w:p w14:paraId="5BDE9803" w14:textId="77777777" w:rsidR="00CA4F45" w:rsidRDefault="00000000">
      <w:pPr>
        <w:numPr>
          <w:ilvl w:val="0"/>
          <w:numId w:val="2"/>
        </w:numPr>
        <w:tabs>
          <w:tab w:val="center" w:pos="426"/>
          <w:tab w:val="center" w:pos="709"/>
          <w:tab w:val="right" w:pos="9792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sprawdzanie umiejętności posługiwania się zdobytą wiedzą w życiu codziennym w sytuacjach typowych i problemowych.</w:t>
      </w:r>
    </w:p>
    <w:p w14:paraId="057A8BAD" w14:textId="77777777" w:rsidR="00CA4F45" w:rsidRDefault="00000000">
      <w:pPr>
        <w:numPr>
          <w:ilvl w:val="0"/>
          <w:numId w:val="2"/>
        </w:numPr>
        <w:tabs>
          <w:tab w:val="center" w:pos="426"/>
          <w:tab w:val="center" w:pos="709"/>
          <w:tab w:val="right" w:pos="9792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sprawdzanie wiadomości i umiejętności.</w:t>
      </w:r>
    </w:p>
    <w:p w14:paraId="494D247E" w14:textId="77777777" w:rsidR="00CA4F45" w:rsidRDefault="00000000">
      <w:pPr>
        <w:numPr>
          <w:ilvl w:val="0"/>
          <w:numId w:val="2"/>
        </w:numPr>
        <w:tabs>
          <w:tab w:val="center" w:pos="426"/>
          <w:tab w:val="center" w:pos="709"/>
          <w:tab w:val="right" w:pos="9792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kształtowanie postaw ucznia.</w:t>
      </w:r>
    </w:p>
    <w:p w14:paraId="2F7DDBE7" w14:textId="77777777" w:rsidR="00CA4F45" w:rsidRDefault="00000000">
      <w:pPr>
        <w:numPr>
          <w:ilvl w:val="0"/>
          <w:numId w:val="2"/>
        </w:numPr>
        <w:tabs>
          <w:tab w:val="center" w:pos="426"/>
          <w:tab w:val="center" w:pos="709"/>
          <w:tab w:val="right" w:pos="9792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kształtowanie umiejętności logicznego samodzielnego myślenia.</w:t>
      </w:r>
    </w:p>
    <w:p w14:paraId="0A69F680" w14:textId="77777777" w:rsidR="00CA4F45" w:rsidRDefault="00000000">
      <w:pPr>
        <w:numPr>
          <w:ilvl w:val="0"/>
          <w:numId w:val="2"/>
        </w:numPr>
        <w:tabs>
          <w:tab w:val="center" w:pos="426"/>
          <w:tab w:val="center" w:pos="709"/>
          <w:tab w:val="right" w:pos="9792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wskazanie uczniowi, nauczycielowi i rodzicom stanu umiejętności uczniów i pomoc w wyborze formy wyrównania braków lub pokonaniu trudności.</w:t>
      </w:r>
    </w:p>
    <w:p w14:paraId="1E224E37" w14:textId="77777777" w:rsidR="00CA4F45" w:rsidRDefault="00000000">
      <w:pPr>
        <w:widowControl w:val="0"/>
        <w:numPr>
          <w:ilvl w:val="0"/>
          <w:numId w:val="2"/>
        </w:numPr>
        <w:tabs>
          <w:tab w:val="left" w:pos="283"/>
        </w:tabs>
        <w:spacing w:after="0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Nauczyciel ma za zadanie: </w:t>
      </w:r>
    </w:p>
    <w:p w14:paraId="251F52EC" w14:textId="77777777" w:rsidR="00CA4F45" w:rsidRDefault="00000000">
      <w:pPr>
        <w:widowControl w:val="0"/>
        <w:numPr>
          <w:ilvl w:val="0"/>
          <w:numId w:val="2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informować ucznia o poziomie jego osiągnięć edukacyjnych oraz o postępach w tym zakresie,</w:t>
      </w:r>
    </w:p>
    <w:p w14:paraId="3DBCF164" w14:textId="77777777" w:rsidR="00CA4F45" w:rsidRDefault="00000000">
      <w:pPr>
        <w:widowControl w:val="0"/>
        <w:numPr>
          <w:ilvl w:val="0"/>
          <w:numId w:val="2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udzielać uczniowi pomocy w samodzielnym planowaniu jego rozwoju,</w:t>
      </w:r>
    </w:p>
    <w:p w14:paraId="14855203" w14:textId="77777777" w:rsidR="00CA4F45" w:rsidRDefault="00000000">
      <w:pPr>
        <w:widowControl w:val="0"/>
        <w:numPr>
          <w:ilvl w:val="0"/>
          <w:numId w:val="2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motywować ucznia do dalszych postępów w nauce,</w:t>
      </w:r>
    </w:p>
    <w:p w14:paraId="59A7F7E8" w14:textId="77777777" w:rsidR="00CA4F45" w:rsidRDefault="00000000">
      <w:pPr>
        <w:widowControl w:val="0"/>
        <w:numPr>
          <w:ilvl w:val="0"/>
          <w:numId w:val="2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dostarczać rodzicom/opiekunom prawnym informacji o postępach, trudnościach w nauce oraz specjalnych uzdolnieniach ucznia,</w:t>
      </w:r>
    </w:p>
    <w:p w14:paraId="1BDE6FAD" w14:textId="77777777" w:rsidR="00CA4F45" w:rsidRDefault="00000000">
      <w:pPr>
        <w:widowControl w:val="0"/>
        <w:numPr>
          <w:ilvl w:val="0"/>
          <w:numId w:val="2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monitorowanie pracy ucznia oraz przekazywanie uczniowi informacji o jego osiągnięciach edukacyjnych pomagających w uczeniu się,</w:t>
      </w:r>
    </w:p>
    <w:p w14:paraId="3F6F0502" w14:textId="77777777" w:rsidR="00CA4F45" w:rsidRDefault="00000000">
      <w:pPr>
        <w:widowControl w:val="0"/>
        <w:numPr>
          <w:ilvl w:val="0"/>
          <w:numId w:val="2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wskazanie co uczeń robi dobrze, co i jak wymaga poprawy oraz jak powinien dalej się uczyć.</w:t>
      </w:r>
    </w:p>
    <w:p w14:paraId="211FEA4E" w14:textId="77777777" w:rsidR="00CA4F45" w:rsidRDefault="00000000">
      <w:pPr>
        <w:numPr>
          <w:ilvl w:val="0"/>
          <w:numId w:val="2"/>
        </w:numPr>
        <w:tabs>
          <w:tab w:val="center" w:pos="426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Formy pomiaru osiągnięć uczniów oraz sposoby oceniania:</w:t>
      </w:r>
    </w:p>
    <w:p w14:paraId="606C7E3D" w14:textId="77777777" w:rsidR="00CA4F45" w:rsidRDefault="00000000">
      <w:pPr>
        <w:numPr>
          <w:ilvl w:val="0"/>
          <w:numId w:val="2"/>
        </w:numPr>
        <w:tabs>
          <w:tab w:val="right" w:pos="709"/>
          <w:tab w:val="right" w:pos="9432"/>
        </w:tabs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sprawdziany pisemne z działu przeprowadzane po zakończeniu każdego działu, a zapowiadane </w:t>
      </w:r>
      <w:r>
        <w:rPr>
          <w:rFonts w:ascii="Times New Roman" w:eastAsia="Times New Roman" w:hAnsi="Times New Roman" w:cs="Times New Roman"/>
          <w:sz w:val="20"/>
        </w:rPr>
        <w:br/>
        <w:t>z tygodniowym wyprzedzeniem;</w:t>
      </w:r>
    </w:p>
    <w:p w14:paraId="3D33C413" w14:textId="77777777" w:rsidR="00CA4F45" w:rsidRDefault="00000000">
      <w:pPr>
        <w:numPr>
          <w:ilvl w:val="0"/>
          <w:numId w:val="2"/>
        </w:numPr>
        <w:tabs>
          <w:tab w:val="right" w:pos="709"/>
          <w:tab w:val="right" w:pos="9432"/>
        </w:tabs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testy wielokrotnego wyboru przeprowadzane po zakończeniu każdego działu, a zapowiadane </w:t>
      </w:r>
      <w:r>
        <w:rPr>
          <w:rFonts w:ascii="Times New Roman" w:eastAsia="Times New Roman" w:hAnsi="Times New Roman" w:cs="Times New Roman"/>
          <w:sz w:val="20"/>
        </w:rPr>
        <w:br/>
        <w:t>z tygodniowym wyprzedzeniem;</w:t>
      </w:r>
    </w:p>
    <w:p w14:paraId="05F5E58C" w14:textId="77777777" w:rsidR="00CA4F45" w:rsidRDefault="00000000">
      <w:pPr>
        <w:numPr>
          <w:ilvl w:val="0"/>
          <w:numId w:val="2"/>
        </w:numPr>
        <w:tabs>
          <w:tab w:val="right" w:pos="709"/>
        </w:tabs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kartkówki 5-10 min. , które mogą obejmować materiał z 1-3 ostatnich lekcji i nie muszą być wcześniej zapowiadane, za które uczeń otrzymuje ocenę jak za sprawdzian.</w:t>
      </w:r>
    </w:p>
    <w:p w14:paraId="4573DAC4" w14:textId="77777777" w:rsidR="00CA4F45" w:rsidRDefault="00000000">
      <w:pPr>
        <w:numPr>
          <w:ilvl w:val="0"/>
          <w:numId w:val="2"/>
        </w:numPr>
        <w:tabs>
          <w:tab w:val="right" w:pos="709"/>
        </w:tabs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ćwiczenia praktyczne obejmują zadania praktyczne, które uczeń wykonuje podczas lekcji. Oceniając je, nauczyciel bierze pod uwagę: wartość merytoryczną, stopień zaangażowanie w wykonanie ćwiczenia, dokładność wykonania polecenia, staranność i estetykę. </w:t>
      </w:r>
    </w:p>
    <w:p w14:paraId="089C5FCE" w14:textId="77777777" w:rsidR="00CA4F45" w:rsidRDefault="00000000">
      <w:pPr>
        <w:numPr>
          <w:ilvl w:val="0"/>
          <w:numId w:val="2"/>
        </w:numPr>
        <w:tabs>
          <w:tab w:val="right" w:pos="709"/>
        </w:tabs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wypowiedzi ustne za które uczeń otrzymuje ocenę, na którą ma wpływ rzeczowość wypowiedzi oraz stosowanie technicznego.</w:t>
      </w:r>
    </w:p>
    <w:p w14:paraId="72142A10" w14:textId="77777777" w:rsidR="00CA4F45" w:rsidRDefault="00000000">
      <w:pPr>
        <w:numPr>
          <w:ilvl w:val="0"/>
          <w:numId w:val="2"/>
        </w:numPr>
        <w:tabs>
          <w:tab w:val="right" w:pos="709"/>
        </w:tabs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aktywność indywidualna na lekcjach. Uczeń może otrzymywać za udział w lekcjach plusy, gdy zgromadzi trzy plusów uzyskuje ocenę bardzo dobrą, a gdy uzyska ich mniej, w końcu semestru zostają one zamienione odpowiednio przy dwóch plusach na ocenę dobrą, a przy trzech na ocenę dostateczną. W przypadku dużej aktywności na lekcji uczeń może otrzymać ocenę bardzo dobrą. </w:t>
      </w:r>
    </w:p>
    <w:p w14:paraId="0A9EABEA" w14:textId="77777777" w:rsidR="00CA4F45" w:rsidRDefault="00000000">
      <w:pPr>
        <w:numPr>
          <w:ilvl w:val="0"/>
          <w:numId w:val="2"/>
        </w:numPr>
        <w:tabs>
          <w:tab w:val="right" w:pos="709"/>
        </w:tabs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prace domowe: ocena uzależniona jest od systematyczności i jakości pracy, zebranie trzech plusów ocena bardzo dobra, a gdy uzyska ich mniej, w końcu semestru zostają one zamienione odpowiednio przy dwóch plusach na ocenę dobrą, a przy jednym na ocenę dostateczną, za brak otrzymuje minus, zebranie trzech minusów to ocena niedostateczna.</w:t>
      </w:r>
    </w:p>
    <w:p w14:paraId="0435EC7B" w14:textId="77777777" w:rsidR="00CA4F45" w:rsidRDefault="00000000">
      <w:pPr>
        <w:numPr>
          <w:ilvl w:val="0"/>
          <w:numId w:val="2"/>
        </w:numPr>
        <w:tabs>
          <w:tab w:val="center" w:pos="426"/>
          <w:tab w:val="center" w:pos="709"/>
          <w:tab w:val="right" w:pos="9792"/>
        </w:tabs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prace nadobowiązkowe (albumy, plansze, referaty, prace praktyczne, udział w konkursach, prezentacje multimedialne,  itp.), za które uczeń otrzymuje ocenę zależną od stopnia trudności i jakości wykonania w skali od 4-6.</w:t>
      </w:r>
    </w:p>
    <w:p w14:paraId="23BDCE34" w14:textId="77777777" w:rsidR="00CA4F45" w:rsidRDefault="00000000">
      <w:pPr>
        <w:numPr>
          <w:ilvl w:val="0"/>
          <w:numId w:val="2"/>
        </w:numPr>
        <w:tabs>
          <w:tab w:val="center" w:pos="426"/>
          <w:tab w:val="center" w:pos="709"/>
          <w:tab w:val="right" w:pos="9792"/>
        </w:tabs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udział w konkursach (uzyskanie miana finalisty wojewódzkiego może być równoznaczne </w:t>
      </w:r>
      <w:r>
        <w:rPr>
          <w:rFonts w:ascii="Times New Roman" w:eastAsia="Times New Roman" w:hAnsi="Times New Roman" w:cs="Times New Roman"/>
          <w:sz w:val="20"/>
        </w:rPr>
        <w:br/>
        <w:t xml:space="preserve">z podwyższeniem oceny semestralnej, </w:t>
      </w:r>
      <w:proofErr w:type="spellStart"/>
      <w:r>
        <w:rPr>
          <w:rFonts w:ascii="Times New Roman" w:eastAsia="Times New Roman" w:hAnsi="Times New Roman" w:cs="Times New Roman"/>
          <w:sz w:val="20"/>
        </w:rPr>
        <w:t>końcoworocznej</w:t>
      </w:r>
      <w:proofErr w:type="spellEnd"/>
      <w:r>
        <w:rPr>
          <w:rFonts w:ascii="Times New Roman" w:eastAsia="Times New Roman" w:hAnsi="Times New Roman" w:cs="Times New Roman"/>
          <w:sz w:val="20"/>
        </w:rPr>
        <w:t>).</w:t>
      </w:r>
    </w:p>
    <w:p w14:paraId="439C581D" w14:textId="77777777" w:rsidR="00CA4F45" w:rsidRDefault="00000000">
      <w:pPr>
        <w:numPr>
          <w:ilvl w:val="0"/>
          <w:numId w:val="2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Skala ocen jest zgodna z ROW (Oceny w skali od 1 –6). Ocena określa poziom osiągnięć ucznia </w:t>
      </w:r>
      <w:r>
        <w:rPr>
          <w:rFonts w:ascii="Times New Roman" w:eastAsia="Times New Roman" w:hAnsi="Times New Roman" w:cs="Times New Roman"/>
          <w:sz w:val="20"/>
        </w:rPr>
        <w:br/>
        <w:t>w odniesieniu do standardów wymagań).</w:t>
      </w:r>
    </w:p>
    <w:p w14:paraId="5FED255A" w14:textId="77777777" w:rsidR="00CA4F45" w:rsidRDefault="00000000">
      <w:pPr>
        <w:numPr>
          <w:ilvl w:val="0"/>
          <w:numId w:val="2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sprawdzianów i kartkówek przyjmuje się skalę punktową przeliczeniową na oceny cyfrowe </w:t>
      </w:r>
      <w:r>
        <w:rPr>
          <w:rFonts w:ascii="Times New Roman" w:eastAsia="Times New Roman" w:hAnsi="Times New Roman" w:cs="Times New Roman"/>
          <w:sz w:val="20"/>
        </w:rPr>
        <w:br/>
        <w:t>wg kryteriów:</w:t>
      </w:r>
    </w:p>
    <w:p w14:paraId="27BEDF37" w14:textId="77777777" w:rsidR="00CA4F45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ocena celująca.........................100%- plus zadanie dodatkowe</w:t>
      </w:r>
    </w:p>
    <w:p w14:paraId="6085FB93" w14:textId="77777777" w:rsidR="00CA4F45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bardzo dobra............................100%-91%</w:t>
      </w:r>
    </w:p>
    <w:p w14:paraId="0F1111E5" w14:textId="77777777" w:rsidR="00CA4F45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dobra........................................90%-75%</w:t>
      </w:r>
    </w:p>
    <w:p w14:paraId="1CE8295A" w14:textId="77777777" w:rsidR="00CA4F45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dostateczna..............................74%-51%</w:t>
      </w:r>
    </w:p>
    <w:p w14:paraId="11872D27" w14:textId="77777777" w:rsidR="00CA4F45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dopuszczająca..........................50%-33%</w:t>
      </w:r>
    </w:p>
    <w:p w14:paraId="09DBE147" w14:textId="77777777" w:rsidR="00CA4F45" w:rsidRDefault="00000000">
      <w:pPr>
        <w:tabs>
          <w:tab w:val="center" w:pos="426"/>
          <w:tab w:val="right" w:pos="9432"/>
        </w:tabs>
        <w:suppressAutoHyphens/>
        <w:spacing w:after="0" w:line="360" w:lineRule="auto"/>
        <w:ind w:hanging="28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niedostateczna.........................32%-0%</w:t>
      </w:r>
    </w:p>
    <w:p w14:paraId="535E056F" w14:textId="77777777" w:rsidR="00CA4F45" w:rsidRDefault="00000000">
      <w:pPr>
        <w:pStyle w:val="Akapitzlist"/>
        <w:numPr>
          <w:ilvl w:val="0"/>
          <w:numId w:val="3"/>
        </w:numPr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Każdej z form sprawdzania wiedzy przyporządkowana jest waga zgodna z </w:t>
      </w:r>
      <w:r>
        <w:rPr>
          <w:rFonts w:ascii="Times New Roman" w:hAnsi="Times New Roman" w:cs="Times New Roman"/>
          <w:sz w:val="20"/>
          <w:szCs w:val="20"/>
        </w:rPr>
        <w:t>Regulaminem  oceniania wewnątrzszkolnego w Zespole Szkół im. Jana III Sobieskiego w Brzeźnie Szlacheckim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034658" w14:textId="77777777" w:rsidR="00CA4F45" w:rsidRDefault="00CA4F45">
      <w:pPr>
        <w:pStyle w:val="Akapitzlist"/>
        <w:tabs>
          <w:tab w:val="center" w:pos="426"/>
          <w:tab w:val="right" w:pos="943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DAE81B2" w14:textId="77777777" w:rsidR="00CA4F45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sprawdzian – waga 3</w:t>
      </w:r>
    </w:p>
    <w:p w14:paraId="5AB280CC" w14:textId="77777777" w:rsidR="00CA4F45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testy – waga 3</w:t>
      </w:r>
    </w:p>
    <w:p w14:paraId="0D040B1F" w14:textId="77777777" w:rsidR="00CA4F45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realizacja i prezentacja projektu- waga 3 </w:t>
      </w:r>
    </w:p>
    <w:p w14:paraId="6F2B6526" w14:textId="77777777" w:rsidR="00CA4F45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osiągnięcia w konkursach olimpiadach  – waga 3</w:t>
      </w:r>
    </w:p>
    <w:p w14:paraId="6ED4482E" w14:textId="77777777" w:rsidR="00CA4F45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kartkówka – waga 2</w:t>
      </w:r>
    </w:p>
    <w:p w14:paraId="60E203C5" w14:textId="77777777" w:rsidR="00CA4F45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ćwiczenia praktyczne - waga 2</w:t>
      </w:r>
    </w:p>
    <w:p w14:paraId="59B78E88" w14:textId="77777777" w:rsidR="00CA4F45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praca dodatkowa - waga 2</w:t>
      </w:r>
    </w:p>
    <w:p w14:paraId="71E3DBCF" w14:textId="77777777" w:rsidR="00CA4F45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odpowiedź ustna- waga 2</w:t>
      </w:r>
    </w:p>
    <w:p w14:paraId="4D747D53" w14:textId="77777777" w:rsidR="00CA4F45" w:rsidRDefault="00000000">
      <w:pPr>
        <w:tabs>
          <w:tab w:val="center" w:pos="426"/>
          <w:tab w:val="right" w:pos="9432"/>
        </w:tabs>
        <w:suppressAutoHyphens/>
        <w:spacing w:after="0"/>
        <w:ind w:left="283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zadanie domowe - waga 2</w:t>
      </w:r>
    </w:p>
    <w:p w14:paraId="08F8AD00" w14:textId="77777777" w:rsidR="00CA4F45" w:rsidRDefault="00CA4F45">
      <w:pPr>
        <w:tabs>
          <w:tab w:val="center" w:pos="426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14:paraId="4711964B" w14:textId="77777777" w:rsidR="00CA4F45" w:rsidRDefault="00000000">
      <w:pPr>
        <w:numPr>
          <w:ilvl w:val="0"/>
          <w:numId w:val="4"/>
        </w:numPr>
        <w:tabs>
          <w:tab w:val="center" w:pos="426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Uczeń może być zwolniony z pisania kartkówki lub odpowiedzi ustnej w wyjątkowych sytuacjach losowych.</w:t>
      </w:r>
    </w:p>
    <w:p w14:paraId="08BF850E" w14:textId="77777777" w:rsidR="00CA4F45" w:rsidRDefault="00000000">
      <w:pPr>
        <w:numPr>
          <w:ilvl w:val="0"/>
          <w:numId w:val="4"/>
        </w:numPr>
        <w:tabs>
          <w:tab w:val="center" w:pos="426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Uczeń ma prawo do poprawy oceny  w terminie uzgodnionym z nauczycielem.</w:t>
      </w:r>
    </w:p>
    <w:p w14:paraId="36601A57" w14:textId="77777777" w:rsidR="00CA4F45" w:rsidRDefault="00000000">
      <w:pPr>
        <w:numPr>
          <w:ilvl w:val="0"/>
          <w:numId w:val="4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Dwa razy w semestrze uczeń przed lekcją może zgłosić swoje nie przygotowanie (wykluczając sprawdziany), które nie powoduje żadnych konsekwencji.</w:t>
      </w:r>
    </w:p>
    <w:p w14:paraId="1FDF548C" w14:textId="77777777" w:rsidR="00CA4F45" w:rsidRDefault="00000000">
      <w:pPr>
        <w:numPr>
          <w:ilvl w:val="0"/>
          <w:numId w:val="4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Przy ocenianiu nauczyciel uwzględnia możliwości intelektualne ucznia.</w:t>
      </w:r>
    </w:p>
    <w:p w14:paraId="55BB49A3" w14:textId="77777777" w:rsidR="00CA4F45" w:rsidRDefault="00000000">
      <w:pPr>
        <w:numPr>
          <w:ilvl w:val="0"/>
          <w:numId w:val="4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Uczeń ma prawo do braków wynikających z przyczyn losowych, oraz ich nadrobienia, przy czym może liczyć na pomoc nauczyciela lub koleżeńską.</w:t>
      </w:r>
    </w:p>
    <w:p w14:paraId="0D04D6B2" w14:textId="77777777" w:rsidR="00CA4F45" w:rsidRDefault="00000000">
      <w:pPr>
        <w:numPr>
          <w:ilvl w:val="0"/>
          <w:numId w:val="4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Uczeń ma prawo rozwijać swoje wiadomości i umiejętności poprzez wykorzystanie różnych dodatkowych form nauki.</w:t>
      </w:r>
    </w:p>
    <w:p w14:paraId="0DAD3466" w14:textId="77777777" w:rsidR="00CA4F45" w:rsidRDefault="00000000">
      <w:pPr>
        <w:numPr>
          <w:ilvl w:val="0"/>
          <w:numId w:val="4"/>
        </w:numPr>
        <w:tabs>
          <w:tab w:val="left" w:pos="283"/>
          <w:tab w:val="center" w:pos="284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Ocena semestralna lub </w:t>
      </w:r>
      <w:proofErr w:type="spellStart"/>
      <w:r>
        <w:rPr>
          <w:rFonts w:ascii="Times New Roman" w:eastAsia="Times New Roman" w:hAnsi="Times New Roman" w:cs="Times New Roman"/>
          <w:sz w:val="20"/>
        </w:rPr>
        <w:t>końcoworoczna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jest wystawiana w oparciu o wyliczenia zawarte w e-dzienniku według  średniej ważonej. Ocena </w:t>
      </w:r>
      <w:proofErr w:type="spellStart"/>
      <w:r>
        <w:rPr>
          <w:rFonts w:ascii="Times New Roman" w:eastAsia="Times New Roman" w:hAnsi="Times New Roman" w:cs="Times New Roman"/>
          <w:sz w:val="20"/>
        </w:rPr>
        <w:t>końcoworoczna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jest całościowa. Uczeń otrzymuje ocenę </w:t>
      </w:r>
      <w:proofErr w:type="spellStart"/>
      <w:r>
        <w:rPr>
          <w:rFonts w:ascii="Times New Roman" w:eastAsia="Times New Roman" w:hAnsi="Times New Roman" w:cs="Times New Roman"/>
          <w:sz w:val="20"/>
        </w:rPr>
        <w:t>końcoworoczną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za pracę w ciągu całego roku nauki. Średniej ważonej (semestr, rok) przyporządkowuje się ocenę następująco:</w:t>
      </w:r>
    </w:p>
    <w:p w14:paraId="48BFD657" w14:textId="77777777" w:rsidR="00CA4F45" w:rsidRDefault="00CA4F45">
      <w:pPr>
        <w:tabs>
          <w:tab w:val="center" w:pos="284"/>
          <w:tab w:val="right" w:pos="9432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9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CA4F45" w14:paraId="58E442AE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EA4AC" w14:textId="77777777" w:rsidR="00CA4F45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Średnia ważona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FFE87" w14:textId="77777777" w:rsidR="00CA4F45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Ocena</w:t>
            </w:r>
          </w:p>
        </w:tc>
      </w:tr>
      <w:tr w:rsidR="00CA4F45" w14:paraId="0F115CF5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F028C" w14:textId="77777777" w:rsidR="00CA4F45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19FEE" w14:textId="77777777" w:rsidR="00CA4F45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niedostateczny</w:t>
            </w:r>
          </w:p>
        </w:tc>
      </w:tr>
      <w:tr w:rsidR="00CA4F45" w14:paraId="3AD552B4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27E145" w14:textId="77777777" w:rsidR="00CA4F45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1,51 – 2,60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F9EBBC" w14:textId="77777777" w:rsidR="00CA4F45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dopuszczający</w:t>
            </w:r>
          </w:p>
        </w:tc>
      </w:tr>
      <w:tr w:rsidR="00CA4F45" w14:paraId="07DF7B68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2A134" w14:textId="77777777" w:rsidR="00CA4F45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2,61 – 3,50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7F0B40" w14:textId="77777777" w:rsidR="00CA4F45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dostateczny</w:t>
            </w:r>
          </w:p>
        </w:tc>
      </w:tr>
      <w:tr w:rsidR="00CA4F45" w14:paraId="7614B2AA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E0080" w14:textId="77777777" w:rsidR="00CA4F45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3,51 – 4,50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5FF6D" w14:textId="77777777" w:rsidR="00CA4F45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dobry</w:t>
            </w:r>
          </w:p>
        </w:tc>
      </w:tr>
      <w:tr w:rsidR="00CA4F45" w14:paraId="24EDC18F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171B32" w14:textId="77777777" w:rsidR="00CA4F45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4,51 – 5,30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B1551" w14:textId="77777777" w:rsidR="00CA4F45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bardzo dobry</w:t>
            </w:r>
          </w:p>
        </w:tc>
      </w:tr>
      <w:tr w:rsidR="00CA4F45" w14:paraId="4276D636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274B9D" w14:textId="77777777" w:rsidR="00CA4F45" w:rsidRDefault="00000000">
            <w:pPr>
              <w:tabs>
                <w:tab w:val="center" w:pos="426"/>
                <w:tab w:val="right" w:pos="9432"/>
              </w:tabs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5,31 i 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C9683" w14:textId="77777777" w:rsidR="00CA4F45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celujący</w:t>
            </w:r>
          </w:p>
        </w:tc>
      </w:tr>
    </w:tbl>
    <w:p w14:paraId="6404BF6A" w14:textId="77777777" w:rsidR="00CA4F45" w:rsidRDefault="00CA4F45">
      <w:pPr>
        <w:tabs>
          <w:tab w:val="center" w:pos="426"/>
          <w:tab w:val="right" w:pos="9432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sz w:val="20"/>
        </w:rPr>
      </w:pPr>
    </w:p>
    <w:p w14:paraId="253031A2" w14:textId="77777777" w:rsidR="00CA4F45" w:rsidRDefault="00000000">
      <w:pPr>
        <w:widowControl w:val="0"/>
        <w:numPr>
          <w:ilvl w:val="0"/>
          <w:numId w:val="5"/>
        </w:numPr>
        <w:tabs>
          <w:tab w:val="left" w:pos="283"/>
        </w:tabs>
        <w:spacing w:after="0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Obliczanie średniej ważonej.</w:t>
      </w:r>
    </w:p>
    <w:p w14:paraId="44ECCB73" w14:textId="77777777" w:rsidR="00CA4F45" w:rsidRDefault="00000000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Średnią ważoną </w:t>
      </w:r>
      <w:r>
        <w:rPr>
          <w:rFonts w:ascii="Times New Roman" w:eastAsia="Times New Roman" w:hAnsi="Times New Roman" w:cs="Times New Roman"/>
          <w:i/>
          <w:sz w:val="20"/>
        </w:rPr>
        <w:t xml:space="preserve">ocen </w:t>
      </w:r>
      <w:r>
        <w:rPr>
          <w:rFonts w:ascii="Times New Roman" w:eastAsia="Times New Roman" w:hAnsi="Times New Roman" w:cs="Times New Roman"/>
          <w:sz w:val="20"/>
        </w:rPr>
        <w:t>z których każda ma przyporządkowaną pewną nieujemną wagę obliczamy według wzoru:</w:t>
      </w:r>
    </w:p>
    <w:p w14:paraId="4B45CC13" w14:textId="77777777" w:rsidR="00CA4F45" w:rsidRDefault="00000000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  <w:r>
        <w:object w:dxaOrig="5310" w:dyaOrig="600" w14:anchorId="69E38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30pt" o:ole="">
            <v:imagedata r:id="rId8" o:title=""/>
          </v:shape>
          <o:OLEObject Type="Embed" ProgID="StaticMetafile" ShapeID="_x0000_i1025" DrawAspect="Content" ObjectID="_1725645215" r:id="rId9"/>
        </w:object>
      </w:r>
    </w:p>
    <w:p w14:paraId="4FB2D1D0" w14:textId="77777777" w:rsidR="00CA4F45" w:rsidRDefault="00000000">
      <w:pPr>
        <w:widowControl w:val="0"/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Ocena ważona</w:t>
      </w:r>
    </w:p>
    <w:p w14:paraId="1A27FB65" w14:textId="77777777" w:rsidR="00CA4F45" w:rsidRDefault="00000000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E41B93" w14:textId="77777777" w:rsidR="00CA4F45" w:rsidRDefault="00CA4F45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</w:p>
    <w:p w14:paraId="6C028D9F" w14:textId="77777777" w:rsidR="00CA4F45" w:rsidRDefault="00000000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Tak obliczymy średnią ucznia z ocenami wagi </w:t>
      </w:r>
      <w:r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: 3, 4 i 4, oraz wagi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>: 5, 3, 4 i 5:</w:t>
      </w:r>
    </w:p>
    <w:p w14:paraId="390007F2" w14:textId="77777777" w:rsidR="00CA4F45" w:rsidRDefault="00CA4F45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</w:p>
    <w:p w14:paraId="513D9A11" w14:textId="77777777" w:rsidR="00CA4F45" w:rsidRDefault="00000000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  <w:r>
        <w:object w:dxaOrig="4125" w:dyaOrig="645" w14:anchorId="5A02F103">
          <v:shape id="_x0000_i1026" type="#_x0000_t75" style="width:206.5pt;height:32.5pt" o:ole="">
            <v:imagedata r:id="rId10" o:title=""/>
          </v:shape>
          <o:OLEObject Type="Embed" ProgID="StaticMetafile" ShapeID="_x0000_i1026" DrawAspect="Content" ObjectID="_1725645216" r:id="rId11"/>
        </w:object>
      </w:r>
    </w:p>
    <w:p w14:paraId="434C5F22" w14:textId="77777777" w:rsidR="00CA4F45" w:rsidRDefault="00CA4F45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</w:p>
    <w:p w14:paraId="63EA76D6" w14:textId="77777777" w:rsidR="00CA4F45" w:rsidRDefault="00CA4F45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</w:p>
    <w:p w14:paraId="34DDE7A1" w14:textId="77777777" w:rsidR="00CA4F45" w:rsidRDefault="00000000">
      <w:pPr>
        <w:widowControl w:val="0"/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Otrzymana ocena ważona to </w:t>
      </w:r>
      <w:r>
        <w:rPr>
          <w:rFonts w:ascii="Times New Roman" w:eastAsia="Times New Roman" w:hAnsi="Times New Roman" w:cs="Times New Roman"/>
          <w:b/>
          <w:sz w:val="20"/>
        </w:rPr>
        <w:t>4,09</w:t>
      </w:r>
    </w:p>
    <w:p w14:paraId="400BD6F1" w14:textId="77777777" w:rsidR="00CA4F45" w:rsidRDefault="00CA4F45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</w:p>
    <w:p w14:paraId="2141B205" w14:textId="77777777" w:rsidR="00CA4F45" w:rsidRDefault="00000000">
      <w:pPr>
        <w:numPr>
          <w:ilvl w:val="0"/>
          <w:numId w:val="6"/>
        </w:numPr>
        <w:tabs>
          <w:tab w:val="left" w:pos="283"/>
          <w:tab w:val="center" w:pos="426"/>
          <w:tab w:val="right" w:pos="943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Uczeń ma prawo do poprawy oceny semestralnej lub </w:t>
      </w:r>
      <w:proofErr w:type="spellStart"/>
      <w:r>
        <w:rPr>
          <w:rFonts w:ascii="Times New Roman" w:eastAsia="Times New Roman" w:hAnsi="Times New Roman" w:cs="Times New Roman"/>
          <w:sz w:val="20"/>
        </w:rPr>
        <w:t>końcoworocznej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zgodnie z procedurami zawartymi</w:t>
      </w:r>
      <w:r>
        <w:rPr>
          <w:rFonts w:ascii="Times New Roman" w:eastAsia="Times New Roman" w:hAnsi="Times New Roman" w:cs="Times New Roman"/>
          <w:sz w:val="20"/>
        </w:rPr>
        <w:br/>
        <w:t>w ROW.</w:t>
      </w:r>
    </w:p>
    <w:p w14:paraId="705734D1" w14:textId="77777777" w:rsidR="00CA4F45" w:rsidRDefault="00000000">
      <w:pPr>
        <w:numPr>
          <w:ilvl w:val="0"/>
          <w:numId w:val="6"/>
        </w:numPr>
        <w:tabs>
          <w:tab w:val="left" w:pos="283"/>
          <w:tab w:val="center" w:pos="426"/>
          <w:tab w:val="right" w:pos="9432"/>
        </w:tabs>
        <w:suppressAutoHyphens/>
        <w:spacing w:after="0" w:line="360" w:lineRule="auto"/>
        <w:ind w:left="283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Wszystkie sprawy sporne, nie ujęte w PZO, rozstrzygane będą zgodnie z ROW oraz rozporządzenie MEN.</w:t>
      </w:r>
    </w:p>
    <w:p w14:paraId="5C922F4F" w14:textId="77777777" w:rsidR="00CA4F45" w:rsidRDefault="00000000">
      <w:pPr>
        <w:numPr>
          <w:ilvl w:val="0"/>
          <w:numId w:val="6"/>
        </w:numPr>
        <w:tabs>
          <w:tab w:val="left" w:pos="283"/>
          <w:tab w:val="center" w:pos="426"/>
          <w:tab w:val="right" w:pos="943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uczniów z opinią Poradni </w:t>
      </w:r>
      <w:proofErr w:type="spellStart"/>
      <w:r>
        <w:rPr>
          <w:rFonts w:ascii="Times New Roman" w:eastAsia="Times New Roman" w:hAnsi="Times New Roman" w:cs="Times New Roman"/>
          <w:sz w:val="20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- Pedagogicznej należy obniżyć wymagania na poszczególne oceny. Nauczyciel musi podejść do takiego ucznia indywidualnie.</w:t>
      </w:r>
    </w:p>
    <w:p w14:paraId="6F2DCD6D" w14:textId="77777777" w:rsidR="00CA4F45" w:rsidRDefault="00CA4F45">
      <w:pPr>
        <w:tabs>
          <w:tab w:val="center" w:pos="5179"/>
          <w:tab w:val="right" w:pos="9715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4B2EC5BC" w14:textId="77777777" w:rsidR="00CA4F45" w:rsidRDefault="00CA4F45">
      <w:pPr>
        <w:tabs>
          <w:tab w:val="center" w:pos="5179"/>
          <w:tab w:val="right" w:pos="9715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C648FF1" w14:textId="77777777" w:rsidR="00CA4F45" w:rsidRDefault="00CA4F45">
      <w:pPr>
        <w:tabs>
          <w:tab w:val="center" w:pos="5179"/>
          <w:tab w:val="right" w:pos="9715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8F2F7CE" w14:textId="77777777" w:rsidR="00CA4F45" w:rsidRDefault="00CA4F45">
      <w:pPr>
        <w:tabs>
          <w:tab w:val="center" w:pos="5179"/>
          <w:tab w:val="right" w:pos="9715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C1958DA" w14:textId="77777777" w:rsidR="00CA4F45" w:rsidRDefault="00000000">
      <w:pPr>
        <w:tabs>
          <w:tab w:val="center" w:pos="5179"/>
          <w:tab w:val="right" w:pos="9715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Informacja zwrotna</w:t>
      </w:r>
    </w:p>
    <w:p w14:paraId="337273D2" w14:textId="77777777" w:rsidR="00CA4F45" w:rsidRDefault="00000000">
      <w:pPr>
        <w:tabs>
          <w:tab w:val="center" w:pos="5179"/>
          <w:tab w:val="right" w:pos="971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Sposoby informowania rodziców:</w:t>
      </w:r>
    </w:p>
    <w:p w14:paraId="48D203D9" w14:textId="77777777" w:rsidR="00CA4F45" w:rsidRDefault="00000000">
      <w:pPr>
        <w:numPr>
          <w:ilvl w:val="0"/>
          <w:numId w:val="7"/>
        </w:numPr>
        <w:tabs>
          <w:tab w:val="center" w:pos="993"/>
        </w:tabs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pierwszym zebraniu w danym roku szkolnym za pośrednictwem nauczyciela wychowawcy,</w:t>
      </w:r>
    </w:p>
    <w:p w14:paraId="3BEA7D64" w14:textId="77777777" w:rsidR="00CA4F45" w:rsidRDefault="00000000">
      <w:pPr>
        <w:numPr>
          <w:ilvl w:val="0"/>
          <w:numId w:val="7"/>
        </w:numPr>
        <w:tabs>
          <w:tab w:val="center" w:pos="993"/>
        </w:tabs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 ocenach cząstkowych lub semestralnych rodzic jest informowany przez wychowawcę danej klasy lub podczas indywidualnej rozmowy,</w:t>
      </w:r>
    </w:p>
    <w:p w14:paraId="2DD92BD6" w14:textId="77777777" w:rsidR="00CA4F45" w:rsidRDefault="00000000">
      <w:pPr>
        <w:numPr>
          <w:ilvl w:val="0"/>
          <w:numId w:val="7"/>
        </w:numPr>
        <w:tabs>
          <w:tab w:val="center" w:pos="993"/>
        </w:tabs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oceny z wypowiedzi ustnych wpisywane są do zeszytu ćwiczeń,</w:t>
      </w:r>
    </w:p>
    <w:p w14:paraId="7F7387A8" w14:textId="77777777" w:rsidR="00CA4F45" w:rsidRDefault="00000000">
      <w:pPr>
        <w:numPr>
          <w:ilvl w:val="0"/>
          <w:numId w:val="7"/>
        </w:numPr>
        <w:tabs>
          <w:tab w:val="center" w:pos="993"/>
        </w:tabs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nauczyciel informuje wychowawcę klasy o aktualnych osiągnięciach ucznia,</w:t>
      </w:r>
    </w:p>
    <w:p w14:paraId="0E282CD9" w14:textId="77777777" w:rsidR="00CA4F45" w:rsidRDefault="00000000">
      <w:pPr>
        <w:numPr>
          <w:ilvl w:val="0"/>
          <w:numId w:val="7"/>
        </w:numPr>
        <w:tabs>
          <w:tab w:val="center" w:pos="993"/>
        </w:tabs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nauczyciel lub wychowawca informuje dyrekcją szkoły o sytuacjach wymagających jego zdaniem interwencji,</w:t>
      </w:r>
    </w:p>
    <w:p w14:paraId="364D3B34" w14:textId="77777777" w:rsidR="00CA4F45" w:rsidRDefault="00000000">
      <w:pPr>
        <w:tabs>
          <w:tab w:val="center" w:pos="709"/>
          <w:tab w:val="center" w:pos="5179"/>
          <w:tab w:val="right" w:pos="9715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Sposoby informowania uczniów:</w:t>
      </w:r>
    </w:p>
    <w:p w14:paraId="4BE50079" w14:textId="77777777" w:rsidR="00CA4F45" w:rsidRDefault="00000000">
      <w:pPr>
        <w:numPr>
          <w:ilvl w:val="0"/>
          <w:numId w:val="8"/>
        </w:numPr>
        <w:tabs>
          <w:tab w:val="center" w:pos="426"/>
          <w:tab w:val="right" w:pos="993"/>
        </w:tabs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PZO będą uczniom przedstawione na początku roku szkolnego,</w:t>
      </w:r>
    </w:p>
    <w:p w14:paraId="2B4FFFD8" w14:textId="77777777" w:rsidR="00CA4F45" w:rsidRDefault="00000000">
      <w:pPr>
        <w:numPr>
          <w:ilvl w:val="0"/>
          <w:numId w:val="8"/>
        </w:numPr>
        <w:tabs>
          <w:tab w:val="center" w:pos="426"/>
          <w:tab w:val="right" w:pos="993"/>
        </w:tabs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oceny cząstkowe są jawne, oparte o opracowane kryteria wymagań, jej uzasadnienie może być dokonane na lekcji lub na przerwie,</w:t>
      </w:r>
    </w:p>
    <w:p w14:paraId="3716CBCC" w14:textId="77777777" w:rsidR="00CA4F45" w:rsidRDefault="00000000">
      <w:pPr>
        <w:numPr>
          <w:ilvl w:val="0"/>
          <w:numId w:val="8"/>
        </w:numPr>
        <w:tabs>
          <w:tab w:val="center" w:pos="426"/>
          <w:tab w:val="right" w:pos="993"/>
        </w:tabs>
        <w:suppressAutoHyphens/>
        <w:spacing w:after="0" w:line="360" w:lineRule="auto"/>
        <w:ind w:left="993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sprawdziany pisemne i kartkówki uczniowie otrzymują do wglądu po ich sprawdzeniu </w:t>
      </w:r>
      <w:r>
        <w:rPr>
          <w:rFonts w:ascii="Times New Roman" w:eastAsia="Times New Roman" w:hAnsi="Times New Roman" w:cs="Times New Roman"/>
          <w:sz w:val="20"/>
        </w:rPr>
        <w:br/>
        <w:t xml:space="preserve">i ocenieniu, </w:t>
      </w:r>
    </w:p>
    <w:p w14:paraId="00953225" w14:textId="77777777" w:rsidR="00CA4F45" w:rsidRDefault="00000000">
      <w:pPr>
        <w:tabs>
          <w:tab w:val="center" w:pos="709"/>
          <w:tab w:val="center" w:pos="5179"/>
          <w:tab w:val="right" w:pos="9715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Formy gromadzenia informacji o uczniu:</w:t>
      </w:r>
    </w:p>
    <w:p w14:paraId="76B17188" w14:textId="77777777" w:rsidR="00CA4F45" w:rsidRDefault="00000000">
      <w:pPr>
        <w:numPr>
          <w:ilvl w:val="0"/>
          <w:numId w:val="9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uzyskiwanie odpowiedzi na pytania zadawane uczniom podczas zajęć,</w:t>
      </w:r>
    </w:p>
    <w:p w14:paraId="105D622D" w14:textId="77777777" w:rsidR="00CA4F45" w:rsidRDefault="00000000">
      <w:pPr>
        <w:numPr>
          <w:ilvl w:val="0"/>
          <w:numId w:val="9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sprawdziany,</w:t>
      </w:r>
    </w:p>
    <w:p w14:paraId="698C096C" w14:textId="77777777" w:rsidR="00CA4F45" w:rsidRDefault="00000000">
      <w:pPr>
        <w:numPr>
          <w:ilvl w:val="0"/>
          <w:numId w:val="9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obserwowanie uczniów w czasie zajęć edukacyjnych,</w:t>
      </w:r>
    </w:p>
    <w:p w14:paraId="3C527377" w14:textId="77777777" w:rsidR="00CA4F45" w:rsidRDefault="00000000">
      <w:pPr>
        <w:numPr>
          <w:ilvl w:val="0"/>
          <w:numId w:val="9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szacowanie wytworów pracy uczniów,</w:t>
      </w:r>
    </w:p>
    <w:p w14:paraId="4224600A" w14:textId="77777777" w:rsidR="00CA4F45" w:rsidRDefault="00000000">
      <w:pPr>
        <w:numPr>
          <w:ilvl w:val="0"/>
          <w:numId w:val="9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przeprowadzanie ankiet samooceny,</w:t>
      </w:r>
    </w:p>
    <w:p w14:paraId="0885483D" w14:textId="77777777" w:rsidR="00CA4F45" w:rsidRDefault="00000000">
      <w:pPr>
        <w:numPr>
          <w:ilvl w:val="0"/>
          <w:numId w:val="9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posługiwanie się symboliką i językiem adekwatnym do danego etapy kształcenia,</w:t>
      </w:r>
    </w:p>
    <w:p w14:paraId="7C30EF26" w14:textId="77777777" w:rsidR="00CA4F45" w:rsidRDefault="00000000">
      <w:pPr>
        <w:numPr>
          <w:ilvl w:val="0"/>
          <w:numId w:val="9"/>
        </w:numPr>
        <w:tabs>
          <w:tab w:val="center" w:pos="709"/>
          <w:tab w:val="right" w:pos="993"/>
        </w:tabs>
        <w:suppressAutoHyphens/>
        <w:spacing w:after="0" w:line="360" w:lineRule="auto"/>
        <w:ind w:left="720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prezentowanie wyników swojej pracy.</w:t>
      </w:r>
    </w:p>
    <w:p w14:paraId="7C537E56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A229B0F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0CA364FF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7366363E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33BDDCA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AB84C34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B5014C0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A38C385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EB1A0E1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6F75B03A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0F68EC5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DCFCC0B" w14:textId="77777777" w:rsidR="00CA4F45" w:rsidRDefault="00000000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opracował mgr Lucjan Wnuk Lipiński</w:t>
      </w:r>
    </w:p>
    <w:p w14:paraId="07D3AFD8" w14:textId="77777777" w:rsidR="00CA4F45" w:rsidRDefault="00000000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Brzeźno Szlacheckie 01.09.2022r.                                 </w:t>
      </w:r>
    </w:p>
    <w:p w14:paraId="5F0DAFE2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B2156B5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9081CEB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074A41EF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46D02A24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AED8962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45BC5A6E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65E60207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43E8BF1A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2F82C40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5C66AFE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780360A5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49F99FF" w14:textId="77777777" w:rsidR="00CA4F45" w:rsidRDefault="00CA4F45">
      <w:pPr>
        <w:tabs>
          <w:tab w:val="left" w:pos="3463"/>
        </w:tabs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</w:rPr>
      </w:pPr>
    </w:p>
    <w:sectPr w:rsidR="00CA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F1F2" w14:textId="77777777" w:rsidR="009272AB" w:rsidRDefault="009272AB">
      <w:pPr>
        <w:spacing w:line="240" w:lineRule="auto"/>
      </w:pPr>
      <w:r>
        <w:separator/>
      </w:r>
    </w:p>
  </w:endnote>
  <w:endnote w:type="continuationSeparator" w:id="0">
    <w:p w14:paraId="074D30EF" w14:textId="77777777" w:rsidR="009272AB" w:rsidRDefault="0092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6AA2" w14:textId="77777777" w:rsidR="009272AB" w:rsidRDefault="009272AB">
      <w:pPr>
        <w:spacing w:after="0"/>
      </w:pPr>
      <w:r>
        <w:separator/>
      </w:r>
    </w:p>
  </w:footnote>
  <w:footnote w:type="continuationSeparator" w:id="0">
    <w:p w14:paraId="36950897" w14:textId="77777777" w:rsidR="009272AB" w:rsidRDefault="009272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50C4"/>
    <w:multiLevelType w:val="multilevel"/>
    <w:tmpl w:val="07BB5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965D0"/>
    <w:multiLevelType w:val="multilevel"/>
    <w:tmpl w:val="0CA96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97E6B"/>
    <w:multiLevelType w:val="multilevel"/>
    <w:tmpl w:val="17E97E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1F28"/>
    <w:multiLevelType w:val="multilevel"/>
    <w:tmpl w:val="1EA71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275A1"/>
    <w:multiLevelType w:val="multilevel"/>
    <w:tmpl w:val="211275A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A5148"/>
    <w:multiLevelType w:val="multilevel"/>
    <w:tmpl w:val="2B0A5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563B77"/>
    <w:multiLevelType w:val="multilevel"/>
    <w:tmpl w:val="45563B7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F92654"/>
    <w:multiLevelType w:val="multilevel"/>
    <w:tmpl w:val="6DF92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D52D50"/>
    <w:multiLevelType w:val="multilevel"/>
    <w:tmpl w:val="7DD52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3706460">
    <w:abstractNumId w:val="7"/>
  </w:num>
  <w:num w:numId="2" w16cid:durableId="2089761873">
    <w:abstractNumId w:val="4"/>
  </w:num>
  <w:num w:numId="3" w16cid:durableId="1552766973">
    <w:abstractNumId w:val="2"/>
  </w:num>
  <w:num w:numId="4" w16cid:durableId="1126318136">
    <w:abstractNumId w:val="1"/>
  </w:num>
  <w:num w:numId="5" w16cid:durableId="569509957">
    <w:abstractNumId w:val="6"/>
  </w:num>
  <w:num w:numId="6" w16cid:durableId="902060825">
    <w:abstractNumId w:val="5"/>
  </w:num>
  <w:num w:numId="7" w16cid:durableId="18167574">
    <w:abstractNumId w:val="3"/>
  </w:num>
  <w:num w:numId="8" w16cid:durableId="954798412">
    <w:abstractNumId w:val="0"/>
  </w:num>
  <w:num w:numId="9" w16cid:durableId="448474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5D"/>
    <w:rsid w:val="000168F3"/>
    <w:rsid w:val="000F66FC"/>
    <w:rsid w:val="00240AD5"/>
    <w:rsid w:val="00273F5D"/>
    <w:rsid w:val="00295C0C"/>
    <w:rsid w:val="002C26C3"/>
    <w:rsid w:val="00571E71"/>
    <w:rsid w:val="005C1A20"/>
    <w:rsid w:val="006F4488"/>
    <w:rsid w:val="00714036"/>
    <w:rsid w:val="007739FA"/>
    <w:rsid w:val="009272AB"/>
    <w:rsid w:val="00B30DB6"/>
    <w:rsid w:val="00B452E5"/>
    <w:rsid w:val="00BA5A88"/>
    <w:rsid w:val="00CA4F45"/>
    <w:rsid w:val="00FF741F"/>
    <w:rsid w:val="28916F73"/>
    <w:rsid w:val="3A0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1D3F"/>
  <w15:docId w15:val="{8CCB5C06-07A3-4C7C-8F6F-7B3957C0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7A63-99B4-425E-836F-25EECCF1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Teresa Stoltmann</cp:lastModifiedBy>
  <cp:revision>2</cp:revision>
  <cp:lastPrinted>2019-09-30T18:23:00Z</cp:lastPrinted>
  <dcterms:created xsi:type="dcterms:W3CDTF">2022-09-25T19:07:00Z</dcterms:created>
  <dcterms:modified xsi:type="dcterms:W3CDTF">2022-09-25T19:07:00Z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5C22D09811BA434C9E36D2668BF1D999</vt:lpwstr>
  </property>
</Properties>
</file>